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16" w:rsidRPr="002F7174" w:rsidRDefault="00954F16" w:rsidP="00954F16">
      <w:pPr>
        <w:jc w:val="center"/>
        <w:rPr>
          <w:b/>
          <w:sz w:val="26"/>
          <w:szCs w:val="26"/>
        </w:rPr>
      </w:pPr>
      <w:r w:rsidRPr="002F7174">
        <w:rPr>
          <w:b/>
          <w:sz w:val="26"/>
          <w:szCs w:val="26"/>
        </w:rPr>
        <w:t>«Адаптация детей раннего возраста к ДОУ»</w:t>
      </w:r>
    </w:p>
    <w:p w:rsidR="00954F16" w:rsidRPr="002F7174" w:rsidRDefault="00954F16" w:rsidP="00954F16">
      <w:pPr>
        <w:jc w:val="both"/>
        <w:rPr>
          <w:b/>
          <w:sz w:val="26"/>
          <w:szCs w:val="26"/>
        </w:rPr>
      </w:pP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b/>
          <w:sz w:val="26"/>
          <w:szCs w:val="26"/>
        </w:rPr>
      </w:pPr>
      <w:r w:rsidRPr="002F7174">
        <w:rPr>
          <w:b/>
          <w:sz w:val="26"/>
          <w:szCs w:val="26"/>
        </w:rPr>
        <w:t>Понятие адаптации ребенка к ДОУ. Степени адаптации.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 поступлении в дошкольное образовательное учреждение все дети проходят через адаптационный период.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b/>
          <w:bCs/>
          <w:i/>
          <w:iCs/>
          <w:sz w:val="26"/>
          <w:szCs w:val="26"/>
        </w:rPr>
        <w:t>Адаптация </w:t>
      </w:r>
      <w:r w:rsidRPr="002F7174">
        <w:rPr>
          <w:sz w:val="26"/>
          <w:szCs w:val="26"/>
        </w:rPr>
        <w:t>— от лат</w:t>
      </w:r>
      <w:proofErr w:type="gramStart"/>
      <w:r w:rsidRPr="002F7174">
        <w:rPr>
          <w:sz w:val="26"/>
          <w:szCs w:val="26"/>
        </w:rPr>
        <w:t>.</w:t>
      </w:r>
      <w:proofErr w:type="gramEnd"/>
      <w:r w:rsidRPr="002F7174">
        <w:rPr>
          <w:sz w:val="26"/>
          <w:szCs w:val="26"/>
        </w:rPr>
        <w:t xml:space="preserve"> «</w:t>
      </w:r>
      <w:proofErr w:type="gramStart"/>
      <w:r w:rsidRPr="002F7174">
        <w:rPr>
          <w:sz w:val="26"/>
          <w:szCs w:val="26"/>
        </w:rPr>
        <w:t>п</w:t>
      </w:r>
      <w:proofErr w:type="gramEnd"/>
      <w:r w:rsidRPr="002F7174">
        <w:rPr>
          <w:sz w:val="26"/>
          <w:szCs w:val="26"/>
        </w:rPr>
        <w:t>риспособляю» — это сложный процесс приспособления организма, который происходит на разных уров</w:t>
      </w:r>
      <w:r w:rsidRPr="002F7174">
        <w:rPr>
          <w:sz w:val="26"/>
          <w:szCs w:val="26"/>
        </w:rPr>
        <w:softHyphen/>
        <w:t>нях: физиологическом, социальном, психологическом.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Приспособление организма к новым условиям социального су</w:t>
      </w:r>
      <w:r w:rsidRPr="002F7174">
        <w:rPr>
          <w:sz w:val="26"/>
          <w:szCs w:val="26"/>
        </w:rPr>
        <w:softHyphen/>
        <w:t>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</w:t>
      </w:r>
      <w:r w:rsidRPr="002F7174">
        <w:rPr>
          <w:sz w:val="26"/>
          <w:szCs w:val="26"/>
        </w:rPr>
        <w:softHyphen/>
        <w:t xml:space="preserve">ный период адаптации, который может затянуться и перейти в </w:t>
      </w:r>
      <w:proofErr w:type="spellStart"/>
      <w:r w:rsidRPr="002F7174">
        <w:rPr>
          <w:sz w:val="26"/>
          <w:szCs w:val="26"/>
        </w:rPr>
        <w:t>дезадаптацию</w:t>
      </w:r>
      <w:proofErr w:type="spellEnd"/>
      <w:r w:rsidRPr="002F7174">
        <w:rPr>
          <w:sz w:val="26"/>
          <w:szCs w:val="26"/>
        </w:rPr>
        <w:t>, что приведет к нарушению здоровья, поведения, психики ребенка.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Врачи и психологи различают </w:t>
      </w:r>
      <w:r w:rsidRPr="002F7174">
        <w:rPr>
          <w:b/>
          <w:bCs/>
          <w:sz w:val="26"/>
          <w:szCs w:val="26"/>
        </w:rPr>
        <w:t>три степени адаптации ребенка к детскому саду: </w:t>
      </w:r>
      <w:r w:rsidRPr="002F7174">
        <w:rPr>
          <w:sz w:val="26"/>
          <w:szCs w:val="26"/>
        </w:rPr>
        <w:t>легкую, среднюю и тяжелую.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 </w:t>
      </w:r>
      <w:r w:rsidRPr="002F7174">
        <w:rPr>
          <w:i/>
          <w:iCs/>
          <w:sz w:val="26"/>
          <w:szCs w:val="26"/>
        </w:rPr>
        <w:t>легкой </w:t>
      </w:r>
      <w:r w:rsidRPr="002F7174">
        <w:rPr>
          <w:sz w:val="26"/>
          <w:szCs w:val="26"/>
        </w:rPr>
        <w:t>адаптации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</w:t>
      </w:r>
      <w:r w:rsidRPr="002F7174">
        <w:rPr>
          <w:sz w:val="26"/>
          <w:szCs w:val="26"/>
        </w:rPr>
        <w:softHyphen/>
        <w:t xml:space="preserve">тивно контактирует </w:t>
      </w:r>
      <w:proofErr w:type="gramStart"/>
      <w:r w:rsidRPr="002F7174">
        <w:rPr>
          <w:sz w:val="26"/>
          <w:szCs w:val="26"/>
        </w:rPr>
        <w:t>со</w:t>
      </w:r>
      <w:proofErr w:type="gramEnd"/>
      <w:r w:rsidRPr="002F7174">
        <w:rPr>
          <w:sz w:val="26"/>
          <w:szCs w:val="26"/>
        </w:rPr>
        <w:t xml:space="preserve"> взрослыми, детьми, окружающими предметами, быстро привыкает к новым условиям (незнако</w:t>
      </w:r>
      <w:r w:rsidRPr="002F7174">
        <w:rPr>
          <w:sz w:val="26"/>
          <w:szCs w:val="26"/>
        </w:rPr>
        <w:softHyphen/>
        <w:t>мый взрослый, новое помещение, общение с группой сверст</w:t>
      </w:r>
      <w:r w:rsidRPr="002F7174">
        <w:rPr>
          <w:sz w:val="26"/>
          <w:szCs w:val="26"/>
        </w:rPr>
        <w:softHyphen/>
        <w:t>ников).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Во время адаптации </w:t>
      </w:r>
      <w:r w:rsidRPr="002F7174">
        <w:rPr>
          <w:i/>
          <w:iCs/>
          <w:sz w:val="26"/>
          <w:szCs w:val="26"/>
        </w:rPr>
        <w:t>средней тяжести </w:t>
      </w:r>
      <w:r w:rsidRPr="002F7174">
        <w:rPr>
          <w:sz w:val="26"/>
          <w:szCs w:val="26"/>
        </w:rPr>
        <w:t>сон и аппетит восста</w:t>
      </w:r>
      <w:r w:rsidRPr="002F7174">
        <w:rPr>
          <w:sz w:val="26"/>
          <w:szCs w:val="26"/>
        </w:rPr>
        <w:softHyphen/>
        <w:t>навливаются через 20—40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</w:t>
      </w:r>
      <w:r w:rsidRPr="002F7174">
        <w:rPr>
          <w:sz w:val="26"/>
          <w:szCs w:val="26"/>
        </w:rPr>
        <w:softHyphen/>
        <w:t>бенок проявляет познавательную и поведенческую активность, легче привыкает к новой ситуации.</w:t>
      </w:r>
    </w:p>
    <w:p w:rsidR="002E4E96" w:rsidRDefault="00954F16" w:rsidP="002E4E9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i/>
          <w:iCs/>
          <w:sz w:val="26"/>
          <w:szCs w:val="26"/>
        </w:rPr>
        <w:t>Тяжелая </w:t>
      </w:r>
      <w:r w:rsidRPr="002F7174">
        <w:rPr>
          <w:sz w:val="26"/>
          <w:szCs w:val="26"/>
        </w:rPr>
        <w:t>адаптация приводит к длительным и тяжелым забо</w:t>
      </w:r>
      <w:r w:rsidRPr="002F7174">
        <w:rPr>
          <w:sz w:val="26"/>
          <w:szCs w:val="26"/>
        </w:rPr>
        <w:softHyphen/>
        <w:t>леваниям. У ребенка преобладают агрессивно-разрушительные ре</w:t>
      </w:r>
      <w:r w:rsidRPr="002F7174">
        <w:rPr>
          <w:sz w:val="26"/>
          <w:szCs w:val="26"/>
        </w:rPr>
        <w:softHyphen/>
        <w:t>акции, направленные на выход из ситуации (двигательный про</w:t>
      </w:r>
      <w:r w:rsidRPr="002F7174">
        <w:rPr>
          <w:sz w:val="26"/>
          <w:szCs w:val="26"/>
        </w:rPr>
        <w:softHyphen/>
        <w:t>тест, агрессивные действия); активное эмоциональное состоя</w:t>
      </w:r>
      <w:r w:rsidRPr="002F7174">
        <w:rPr>
          <w:sz w:val="26"/>
          <w:szCs w:val="26"/>
        </w:rPr>
        <w:softHyphen/>
        <w:t>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</w:t>
      </w:r>
      <w:r w:rsidRPr="002F7174">
        <w:rPr>
          <w:sz w:val="26"/>
          <w:szCs w:val="26"/>
        </w:rPr>
        <w:softHyphen/>
        <w:t>женность).</w:t>
      </w:r>
    </w:p>
    <w:p w:rsidR="00954F16" w:rsidRPr="002E4E96" w:rsidRDefault="00954F16" w:rsidP="002E4E9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b/>
          <w:sz w:val="26"/>
          <w:szCs w:val="26"/>
        </w:rPr>
        <w:t xml:space="preserve">Причины </w:t>
      </w:r>
      <w:proofErr w:type="spellStart"/>
      <w:r w:rsidRPr="002F7174">
        <w:rPr>
          <w:b/>
          <w:sz w:val="26"/>
          <w:szCs w:val="26"/>
        </w:rPr>
        <w:t>дезадаптации</w:t>
      </w:r>
      <w:proofErr w:type="spellEnd"/>
      <w:r w:rsidRPr="002F7174">
        <w:rPr>
          <w:b/>
          <w:sz w:val="26"/>
          <w:szCs w:val="26"/>
        </w:rPr>
        <w:t>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Не все дети ведут себя одинаково при поступлении в детский сад.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</w:t>
      </w:r>
      <w:r w:rsidRPr="002F7174">
        <w:rPr>
          <w:sz w:val="26"/>
          <w:szCs w:val="26"/>
        </w:rPr>
        <w:lastRenderedPageBreak/>
        <w:t>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953920" w:rsidRDefault="00953920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</w:p>
    <w:p w:rsidR="00954F16" w:rsidRDefault="00954F16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  <w:r w:rsidRPr="002F7174">
        <w:rPr>
          <w:b/>
          <w:bCs/>
          <w:sz w:val="26"/>
          <w:szCs w:val="26"/>
        </w:rPr>
        <w:t>Причины могут быть самыми разными:</w:t>
      </w:r>
    </w:p>
    <w:p w:rsidR="00953920" w:rsidRPr="002F7174" w:rsidRDefault="00953920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отсутствие в семье режима, совпадающего с режимом детского учреждения;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наличие отрицательных привычек (сосание соски, укачивание при укладывании);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неумение занять себя игрушкой;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proofErr w:type="spellStart"/>
      <w:r w:rsidRPr="002F7174">
        <w:rPr>
          <w:sz w:val="26"/>
          <w:szCs w:val="26"/>
        </w:rPr>
        <w:t>несформированность</w:t>
      </w:r>
      <w:proofErr w:type="spellEnd"/>
      <w:r w:rsidRPr="002F7174">
        <w:rPr>
          <w:sz w:val="26"/>
          <w:szCs w:val="26"/>
        </w:rPr>
        <w:t xml:space="preserve"> необходимых культурно-гигиенических навыков и др.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2F7174">
        <w:rPr>
          <w:sz w:val="26"/>
          <w:szCs w:val="26"/>
        </w:rPr>
        <w:t>со</w:t>
      </w:r>
      <w:proofErr w:type="gramEnd"/>
      <w:r w:rsidRPr="002F7174">
        <w:rPr>
          <w:sz w:val="26"/>
          <w:szCs w:val="26"/>
        </w:rPr>
        <w:t xml:space="preserve"> взрослыми и детьми. </w:t>
      </w:r>
      <w:proofErr w:type="gramStart"/>
      <w:r w:rsidRPr="002F7174">
        <w:rPr>
          <w:sz w:val="26"/>
          <w:szCs w:val="26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2F7174">
        <w:rPr>
          <w:sz w:val="26"/>
          <w:szCs w:val="26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</w:p>
    <w:p w:rsidR="00954F16" w:rsidRPr="002F7174" w:rsidRDefault="00954F16" w:rsidP="002E4E96">
      <w:pPr>
        <w:spacing w:line="312" w:lineRule="atLeast"/>
        <w:jc w:val="both"/>
        <w:rPr>
          <w:b/>
          <w:bCs/>
          <w:sz w:val="26"/>
          <w:szCs w:val="26"/>
        </w:rPr>
      </w:pPr>
      <w:r w:rsidRPr="002F7174">
        <w:rPr>
          <w:b/>
          <w:bCs/>
          <w:sz w:val="26"/>
          <w:szCs w:val="26"/>
        </w:rPr>
        <w:t>Как родителям помочь своему ребенку адаптироваться.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Cs/>
          <w:sz w:val="26"/>
          <w:szCs w:val="26"/>
        </w:rPr>
      </w:pPr>
      <w:r w:rsidRPr="002F7174">
        <w:rPr>
          <w:bCs/>
          <w:sz w:val="26"/>
          <w:szCs w:val="26"/>
        </w:rPr>
        <w:t xml:space="preserve">Научить ребенка вступать в общение </w:t>
      </w:r>
      <w:proofErr w:type="gramStart"/>
      <w:r w:rsidRPr="002F7174">
        <w:rPr>
          <w:bCs/>
          <w:sz w:val="26"/>
          <w:szCs w:val="26"/>
        </w:rPr>
        <w:t>со</w:t>
      </w:r>
      <w:proofErr w:type="gramEnd"/>
      <w:r w:rsidRPr="002F7174">
        <w:rPr>
          <w:bCs/>
          <w:sz w:val="26"/>
          <w:szCs w:val="26"/>
        </w:rPr>
        <w:t xml:space="preserve"> взрослыми и детьми — важная задача при подготовке его к поступлению в детское учреждение.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Учить обращаться к другому человеку, делиться игрушкой, жалеть </w:t>
      </w:r>
      <w:proofErr w:type="gramStart"/>
      <w:r w:rsidRPr="002F7174">
        <w:rPr>
          <w:sz w:val="26"/>
          <w:szCs w:val="26"/>
        </w:rPr>
        <w:t>плачущего</w:t>
      </w:r>
      <w:proofErr w:type="gramEnd"/>
      <w:r w:rsidRPr="002F7174">
        <w:rPr>
          <w:sz w:val="26"/>
          <w:szCs w:val="26"/>
        </w:rPr>
        <w:t>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Не высказывать сожаления о том, что приходится отдавать ребенка в дошкольное учреждение. 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Приучать к самообслуживанию, поощрять попытки само</w:t>
      </w:r>
      <w:r w:rsidRPr="002F7174">
        <w:rPr>
          <w:sz w:val="26"/>
          <w:szCs w:val="26"/>
        </w:rPr>
        <w:softHyphen/>
        <w:t>стоятельных действий.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К моменту поступления в детский сад ребенок должен </w:t>
      </w:r>
      <w:proofErr w:type="spellStart"/>
      <w:r w:rsidRPr="002F7174">
        <w:rPr>
          <w:sz w:val="26"/>
          <w:szCs w:val="26"/>
        </w:rPr>
        <w:t>уметь</w:t>
      </w:r>
      <w:proofErr w:type="gramStart"/>
      <w:r w:rsidRPr="002F7174">
        <w:rPr>
          <w:sz w:val="26"/>
          <w:szCs w:val="26"/>
        </w:rPr>
        <w:t>:с</w:t>
      </w:r>
      <w:proofErr w:type="gramEnd"/>
      <w:r w:rsidRPr="002F7174">
        <w:rPr>
          <w:sz w:val="26"/>
          <w:szCs w:val="26"/>
        </w:rPr>
        <w:t>амостоятельно</w:t>
      </w:r>
      <w:proofErr w:type="spellEnd"/>
      <w:r w:rsidRPr="002F7174">
        <w:rPr>
          <w:sz w:val="26"/>
          <w:szCs w:val="26"/>
        </w:rPr>
        <w:t xml:space="preserve"> садиться на стул;  самостоятельно пить из чашки;  пользоваться ложкой;  активно участвовать в одевании, умывании. Наглядным примером </w:t>
      </w:r>
      <w:proofErr w:type="gramStart"/>
      <w:r w:rsidRPr="002F7174">
        <w:rPr>
          <w:sz w:val="26"/>
          <w:szCs w:val="26"/>
        </w:rPr>
        <w:t>выступают</w:t>
      </w:r>
      <w:proofErr w:type="gramEnd"/>
      <w:r w:rsidRPr="002F7174">
        <w:rPr>
          <w:sz w:val="26"/>
          <w:szCs w:val="26"/>
        </w:rPr>
        <w:t xml:space="preserve"> прежде всего сами родители.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Можете дать ребенку с собой игрушку или книжку, словом «кусочек» дома.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Ежедневно общайтесь с воспитателем, но не с целью выспросить, кто толкнул, а кто отобрал игрушку, а с целью выяснить, как вам скорректировать свои </w:t>
      </w:r>
      <w:r w:rsidRPr="002F7174">
        <w:rPr>
          <w:sz w:val="26"/>
          <w:szCs w:val="26"/>
        </w:rPr>
        <w:lastRenderedPageBreak/>
        <w:t>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</w:t>
      </w:r>
    </w:p>
    <w:p w:rsidR="00813408" w:rsidRDefault="00813408"/>
    <w:sectPr w:rsidR="00813408" w:rsidSect="0081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250"/>
    <w:multiLevelType w:val="multilevel"/>
    <w:tmpl w:val="BAD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16"/>
    <w:rsid w:val="002E4E96"/>
    <w:rsid w:val="0050267C"/>
    <w:rsid w:val="00813408"/>
    <w:rsid w:val="00953920"/>
    <w:rsid w:val="00954F16"/>
    <w:rsid w:val="00D5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54F1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2013-07-30T10:49:00Z</dcterms:created>
  <dcterms:modified xsi:type="dcterms:W3CDTF">2013-09-26T14:08:00Z</dcterms:modified>
</cp:coreProperties>
</file>